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B5B2D" w14:textId="712E07F8" w:rsidR="0044528B" w:rsidRDefault="00793D4C" w:rsidP="00793D4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Найти </w:t>
      </w:r>
      <w:r w:rsidR="00373919">
        <w:rPr>
          <w:sz w:val="24"/>
          <w:szCs w:val="24"/>
        </w:rPr>
        <w:t>все решения или установить неразрешимость уравнения с вырожденным ядром</w:t>
      </w:r>
    </w:p>
    <w:p w14:paraId="3BD576A2" w14:textId="0CD6D057" w:rsidR="00793D4C" w:rsidRPr="00373919" w:rsidRDefault="00793D4C" w:rsidP="00793D4C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а. 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  <w:sz w:val="24"/>
                <w:szCs w:val="24"/>
              </w:rPr>
              <m:t>tgt∙φ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=ctgx</m:t>
        </m:r>
      </m:oMath>
    </w:p>
    <w:p w14:paraId="073501EB" w14:textId="77CA9FC5" w:rsidR="00793D4C" w:rsidRPr="00373919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б. 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4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x∙φ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-π</m:t>
        </m:r>
      </m:oMath>
    </w:p>
    <w:p w14:paraId="1797386A" w14:textId="6205A12D" w:rsidR="00793D4C" w:rsidRP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в. 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ar</m:t>
            </m:r>
            <m:r>
              <w:rPr>
                <w:rFonts w:ascii="Cambria Math" w:hAnsi="Cambria Math"/>
                <w:sz w:val="24"/>
                <w:szCs w:val="24"/>
              </w:rPr>
              <m:t>cost∙φ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1F5BFC26" w14:textId="0BC553E4" w:rsidR="00793D4C" w:rsidRPr="00CA4BE5" w:rsidRDefault="00793D4C" w:rsidP="00793D4C">
      <w:pPr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CA4BE5">
        <w:rPr>
          <w:sz w:val="24"/>
          <w:szCs w:val="24"/>
        </w:rPr>
        <w:t>Найти характеристические числа и собственные функции</w:t>
      </w:r>
    </w:p>
    <w:p w14:paraId="26E4F5C7" w14:textId="3AD40AA4" w:rsidR="00793D4C" w:rsidRPr="00CA4BE5" w:rsidRDefault="00793D4C" w:rsidP="00793D4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а. 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xt-4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4"/>
                <w:szCs w:val="24"/>
              </w:rPr>
              <m:t>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</w:p>
    <w:p w14:paraId="2AF0F7D9" w14:textId="18BFA5B9" w:rsidR="00793D4C" w:rsidRPr="00CA4BE5" w:rsidRDefault="00793D4C" w:rsidP="00CA4BE5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б. 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2π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sinx∙cost∙φ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</w:p>
    <w:p w14:paraId="7960FE2B" w14:textId="0F1A9AFE" w:rsid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A4BE5">
        <w:rPr>
          <w:sz w:val="24"/>
          <w:szCs w:val="24"/>
        </w:rPr>
        <w:t xml:space="preserve">Исследовать на разрешимость при различных значениях 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</w:p>
    <w:p w14:paraId="1903BC9F" w14:textId="34529178" w:rsid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а.  </w:t>
      </w:r>
      <w:r w:rsidR="00BE5434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-λ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4"/>
                <w:szCs w:val="24"/>
              </w:rPr>
              <m:t>sinx∙cost∙φ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=sinx</m:t>
        </m:r>
      </m:oMath>
    </w:p>
    <w:p w14:paraId="3F67E31F" w14:textId="475FED6E" w:rsidR="00BE5434" w:rsidRDefault="00BE5434" w:rsidP="00BE5434">
      <w:pPr>
        <w:ind w:left="360"/>
        <w:rPr>
          <w:sz w:val="24"/>
          <w:szCs w:val="24"/>
        </w:rPr>
      </w:pPr>
    </w:p>
    <w:p w14:paraId="0F81016B" w14:textId="77777777" w:rsidR="00793D4C" w:rsidRPr="00793D4C" w:rsidRDefault="00793D4C" w:rsidP="00793D4C">
      <w:pPr>
        <w:ind w:left="360"/>
        <w:rPr>
          <w:sz w:val="24"/>
          <w:szCs w:val="24"/>
        </w:rPr>
      </w:pPr>
    </w:p>
    <w:p w14:paraId="63202196" w14:textId="77777777" w:rsidR="00793D4C" w:rsidRPr="00793D4C" w:rsidRDefault="00793D4C" w:rsidP="00793D4C">
      <w:pPr>
        <w:rPr>
          <w:sz w:val="24"/>
          <w:szCs w:val="24"/>
        </w:rPr>
      </w:pPr>
    </w:p>
    <w:sectPr w:rsidR="00793D4C" w:rsidRPr="007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10375"/>
    <w:multiLevelType w:val="hybridMultilevel"/>
    <w:tmpl w:val="079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3D"/>
    <w:rsid w:val="00373919"/>
    <w:rsid w:val="0044528B"/>
    <w:rsid w:val="00793D4C"/>
    <w:rsid w:val="00BE5434"/>
    <w:rsid w:val="00CA4BE5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9655"/>
  <w15:docId w15:val="{8FFF39FD-08E5-4D7E-BA7A-24EABB6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3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Александр Скорохватов</cp:lastModifiedBy>
  <cp:revision>4</cp:revision>
  <dcterms:created xsi:type="dcterms:W3CDTF">2020-10-03T13:14:00Z</dcterms:created>
  <dcterms:modified xsi:type="dcterms:W3CDTF">2020-10-12T07:22:00Z</dcterms:modified>
</cp:coreProperties>
</file>